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AC5" w:rsidRDefault="00293AC5" w:rsidP="00293AC5">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293AC5" w:rsidRPr="00293AC5" w:rsidTr="00293AC5">
        <w:trPr>
          <w:trHeight w:val="240"/>
        </w:trPr>
        <w:tc>
          <w:tcPr>
            <w:tcW w:w="9638" w:type="dxa"/>
            <w:shd w:val="clear" w:color="auto" w:fill="auto"/>
            <w:vAlign w:val="center"/>
          </w:tcPr>
          <w:p w:rsidR="00293AC5" w:rsidRPr="00293AC5" w:rsidRDefault="00293AC5" w:rsidP="00293AC5">
            <w:pPr>
              <w:spacing w:after="0" w:line="240" w:lineRule="auto"/>
              <w:rPr>
                <w:rFonts w:ascii="Arial" w:hAnsi="Arial" w:cs="Arial"/>
                <w:b/>
                <w:sz w:val="18"/>
              </w:rPr>
            </w:pPr>
            <w:r>
              <w:rPr>
                <w:rFonts w:ascii="Arial" w:hAnsi="Arial" w:cs="Arial"/>
                <w:b/>
                <w:sz w:val="18"/>
              </w:rPr>
              <w:t>Scheda informativa</w:t>
            </w:r>
          </w:p>
        </w:tc>
      </w:tr>
      <w:tr w:rsidR="00293AC5" w:rsidRPr="00293AC5" w:rsidTr="00293AC5">
        <w:trPr>
          <w:trHeight w:val="240"/>
        </w:trPr>
        <w:tc>
          <w:tcPr>
            <w:tcW w:w="9638" w:type="dxa"/>
            <w:shd w:val="clear" w:color="auto" w:fill="auto"/>
            <w:vAlign w:val="center"/>
          </w:tcPr>
          <w:p w:rsidR="00293AC5" w:rsidRPr="00293AC5" w:rsidRDefault="00293AC5" w:rsidP="00293AC5">
            <w:pPr>
              <w:spacing w:after="0" w:line="240" w:lineRule="auto"/>
              <w:rPr>
                <w:rFonts w:ascii="Arial" w:hAnsi="Arial" w:cs="Arial"/>
                <w:sz w:val="18"/>
              </w:rPr>
            </w:pPr>
            <w:r>
              <w:rPr>
                <w:rFonts w:ascii="Arial" w:hAnsi="Arial" w:cs="Arial"/>
                <w:sz w:val="18"/>
              </w:rPr>
              <w:t>Scheda informativa del prodotto cosmetico</w:t>
            </w:r>
          </w:p>
        </w:tc>
      </w:tr>
    </w:tbl>
    <w:p w:rsidR="00293AC5" w:rsidRDefault="00293AC5" w:rsidP="00293AC5">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293AC5" w:rsidRPr="00293AC5" w:rsidTr="00293AC5">
        <w:trPr>
          <w:trHeight w:val="240"/>
        </w:trPr>
        <w:tc>
          <w:tcPr>
            <w:tcW w:w="2891"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M-laser - gel manipoli - TEC003P</w:t>
            </w:r>
          </w:p>
        </w:tc>
      </w:tr>
      <w:tr w:rsidR="00293AC5" w:rsidRPr="00293AC5" w:rsidTr="00293AC5">
        <w:trPr>
          <w:trHeight w:val="240"/>
        </w:trPr>
        <w:tc>
          <w:tcPr>
            <w:tcW w:w="2891"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Beauty2b srl, Via Polanga n.1, Foligno (PG).</w:t>
            </w:r>
          </w:p>
        </w:tc>
      </w:tr>
      <w:tr w:rsidR="00293AC5" w:rsidRPr="00293AC5" w:rsidTr="00293AC5">
        <w:trPr>
          <w:trHeight w:val="240"/>
        </w:trPr>
        <w:tc>
          <w:tcPr>
            <w:tcW w:w="2891"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Andrea Pascucci</w:t>
            </w:r>
          </w:p>
        </w:tc>
      </w:tr>
      <w:tr w:rsidR="00293AC5" w:rsidRPr="00293AC5" w:rsidTr="00293AC5">
        <w:trPr>
          <w:trHeight w:val="240"/>
        </w:trPr>
        <w:tc>
          <w:tcPr>
            <w:tcW w:w="2891"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0742 391000</w:t>
            </w:r>
          </w:p>
        </w:tc>
      </w:tr>
      <w:tr w:rsidR="00293AC5" w:rsidRPr="00293AC5" w:rsidTr="00293AC5">
        <w:trPr>
          <w:trHeight w:val="240"/>
        </w:trPr>
        <w:tc>
          <w:tcPr>
            <w:tcW w:w="2891"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Aqua, Propylene glycol, Glycerin, Triethanolamine, Phenoxyethanol, PEG-40 hydrogenated castor oil, Polysorbate 20, Trideceth-9, PEG-32, PEG-6, Carbomer, Sorbitol, Ethylhexylglycerin, Bisabolol, Tetrasodium glutamate diacetate, Calendula officinalis flower extract, Chamomilla recutita flower extract, Sodium hyaluronate, Imidazolidinyl urea</w:t>
            </w:r>
          </w:p>
        </w:tc>
      </w:tr>
      <w:tr w:rsidR="00293AC5" w:rsidRPr="00293AC5" w:rsidTr="00293AC5">
        <w:trPr>
          <w:trHeight w:val="240"/>
        </w:trPr>
        <w:tc>
          <w:tcPr>
            <w:tcW w:w="2891"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293AC5" w:rsidRPr="00293AC5" w:rsidTr="00293AC5">
        <w:trPr>
          <w:trHeight w:val="240"/>
        </w:trPr>
        <w:tc>
          <w:tcPr>
            <w:tcW w:w="2891"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293AC5" w:rsidRPr="00293AC5" w:rsidTr="00293AC5">
        <w:trPr>
          <w:trHeight w:val="240"/>
        </w:trPr>
        <w:tc>
          <w:tcPr>
            <w:tcW w:w="2891"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293AC5" w:rsidRPr="00293AC5" w:rsidTr="00293AC5">
        <w:trPr>
          <w:trHeight w:val="240"/>
        </w:trPr>
        <w:tc>
          <w:tcPr>
            <w:tcW w:w="2891"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Sono adatti tutti i mezzi antincendio comuni.</w:t>
            </w:r>
          </w:p>
        </w:tc>
      </w:tr>
      <w:tr w:rsidR="00293AC5" w:rsidRPr="00293AC5" w:rsidTr="00293AC5">
        <w:trPr>
          <w:trHeight w:val="240"/>
        </w:trPr>
        <w:tc>
          <w:tcPr>
            <w:tcW w:w="2891"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293AC5" w:rsidRPr="00293AC5" w:rsidTr="00293AC5">
        <w:trPr>
          <w:trHeight w:val="240"/>
        </w:trPr>
        <w:tc>
          <w:tcPr>
            <w:tcW w:w="2891"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r>
              <w:rPr>
                <w:rFonts w:ascii="Arial" w:hAnsi="Arial" w:cs="Arial"/>
                <w:sz w:val="18"/>
              </w:rPr>
              <w:t>Manipolazione e immagazzinamento</w:t>
            </w:r>
          </w:p>
        </w:tc>
        <w:tc>
          <w:tcPr>
            <w:tcW w:w="6747"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 xml:space="preserve">Misure per la manipolazione del </w:t>
            </w:r>
            <w:r>
              <w:rPr>
                <w:rFonts w:ascii="Arial" w:hAnsi="Arial" w:cs="Arial"/>
                <w:sz w:val="18"/>
              </w:rPr>
              <w:lastRenderedPageBreak/>
              <w:t>prodotto</w:t>
            </w:r>
          </w:p>
        </w:tc>
        <w:tc>
          <w:tcPr>
            <w:tcW w:w="6747"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lastRenderedPageBreak/>
              <w:t xml:space="preserve">Seguire attentamente le istruzioni riportate sulla confezione. Evitare qualdsiasi tipo </w:t>
            </w:r>
            <w:r>
              <w:rPr>
                <w:rFonts w:ascii="Arial" w:hAnsi="Arial" w:cs="Arial"/>
                <w:sz w:val="18"/>
              </w:rPr>
              <w:lastRenderedPageBreak/>
              <w:t>di uso non previsto nelle istruzioni. Evitare le miscelazioni con altri prodotti o prodotti similari o con sostanze diverse non previste nelle specifiche istruzioni. Tenere il prodotto fuori dalla portata dei bambini.</w:t>
            </w:r>
          </w:p>
        </w:tc>
      </w:tr>
      <w:tr w:rsidR="00293AC5" w:rsidRPr="00293AC5" w:rsidTr="00293AC5">
        <w:trPr>
          <w:trHeight w:val="240"/>
        </w:trPr>
        <w:tc>
          <w:tcPr>
            <w:tcW w:w="2891"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r>
              <w:rPr>
                <w:rFonts w:ascii="Arial" w:hAnsi="Arial" w:cs="Arial"/>
                <w:sz w:val="18"/>
              </w:rPr>
              <w:lastRenderedPageBreak/>
              <w:t>Stoccaggio</w:t>
            </w:r>
          </w:p>
        </w:tc>
        <w:tc>
          <w:tcPr>
            <w:tcW w:w="6747"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293AC5" w:rsidRPr="00293AC5" w:rsidTr="00293AC5">
        <w:trPr>
          <w:trHeight w:val="240"/>
        </w:trPr>
        <w:tc>
          <w:tcPr>
            <w:tcW w:w="2891"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293AC5" w:rsidRDefault="00293AC5" w:rsidP="00293AC5">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293AC5" w:rsidRDefault="00293AC5" w:rsidP="00293AC5">
            <w:pPr>
              <w:spacing w:after="0" w:line="240" w:lineRule="auto"/>
              <w:rPr>
                <w:rFonts w:ascii="Arial" w:hAnsi="Arial" w:cs="Arial"/>
                <w:sz w:val="18"/>
              </w:rPr>
            </w:pPr>
            <w:r>
              <w:rPr>
                <w:rFonts w:ascii="Arial" w:hAnsi="Arial" w:cs="Arial"/>
                <w:sz w:val="18"/>
              </w:rPr>
              <w:t xml:space="preserve"> </w:t>
            </w:r>
          </w:p>
          <w:p w:rsidR="00293AC5" w:rsidRDefault="00293AC5" w:rsidP="00293AC5">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293AC5" w:rsidRPr="00293AC5" w:rsidRDefault="00293AC5" w:rsidP="00293AC5">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293AC5" w:rsidRPr="00293AC5" w:rsidTr="00293AC5">
        <w:trPr>
          <w:trHeight w:val="240"/>
        </w:trPr>
        <w:tc>
          <w:tcPr>
            <w:tcW w:w="2891"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Prodotto stabile a temperatura ambiente.</w:t>
            </w:r>
          </w:p>
        </w:tc>
      </w:tr>
      <w:tr w:rsidR="00293AC5" w:rsidRPr="00293AC5" w:rsidTr="00293AC5">
        <w:trPr>
          <w:trHeight w:val="240"/>
        </w:trPr>
        <w:tc>
          <w:tcPr>
            <w:tcW w:w="2891"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293AC5" w:rsidRPr="00293AC5" w:rsidTr="00293AC5">
        <w:trPr>
          <w:trHeight w:val="240"/>
        </w:trPr>
        <w:tc>
          <w:tcPr>
            <w:tcW w:w="2891"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293AC5" w:rsidRDefault="00293AC5" w:rsidP="00293AC5">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293AC5" w:rsidRDefault="00293AC5" w:rsidP="00293AC5">
            <w:pPr>
              <w:spacing w:after="0" w:line="240" w:lineRule="auto"/>
              <w:rPr>
                <w:rFonts w:ascii="Arial" w:hAnsi="Arial" w:cs="Arial"/>
                <w:sz w:val="18"/>
              </w:rPr>
            </w:pPr>
          </w:p>
          <w:p w:rsidR="00293AC5" w:rsidRDefault="00293AC5" w:rsidP="00293AC5">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293AC5" w:rsidRDefault="00293AC5" w:rsidP="00293AC5">
            <w:pPr>
              <w:spacing w:after="0" w:line="240" w:lineRule="auto"/>
              <w:rPr>
                <w:rFonts w:ascii="Arial" w:hAnsi="Arial" w:cs="Arial"/>
                <w:sz w:val="18"/>
              </w:rPr>
            </w:pPr>
          </w:p>
          <w:p w:rsidR="00293AC5" w:rsidRPr="00293AC5" w:rsidRDefault="00293AC5" w:rsidP="00293AC5">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293AC5" w:rsidRPr="00293AC5" w:rsidTr="00293AC5">
        <w:trPr>
          <w:trHeight w:val="240"/>
        </w:trPr>
        <w:tc>
          <w:tcPr>
            <w:tcW w:w="2891"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r>
              <w:rPr>
                <w:rFonts w:ascii="Arial" w:hAnsi="Arial" w:cs="Arial"/>
                <w:sz w:val="18"/>
              </w:rPr>
              <w:t>Informazioni sulla normativa</w:t>
            </w:r>
          </w:p>
        </w:tc>
        <w:tc>
          <w:tcPr>
            <w:tcW w:w="6747"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lastRenderedPageBreak/>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293AC5" w:rsidRDefault="00293AC5" w:rsidP="00293AC5">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293AC5" w:rsidRPr="00293AC5" w:rsidRDefault="00293AC5" w:rsidP="00293AC5">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293AC5" w:rsidRPr="00293AC5" w:rsidTr="00293AC5">
        <w:trPr>
          <w:trHeight w:val="240"/>
        </w:trPr>
        <w:tc>
          <w:tcPr>
            <w:tcW w:w="2891"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293AC5" w:rsidRPr="00293AC5" w:rsidRDefault="00293AC5" w:rsidP="00293AC5">
            <w:pPr>
              <w:spacing w:after="0" w:line="240" w:lineRule="auto"/>
              <w:rPr>
                <w:rFonts w:ascii="Arial" w:hAnsi="Arial" w:cs="Arial"/>
                <w:sz w:val="18"/>
              </w:rPr>
            </w:pPr>
          </w:p>
        </w:tc>
      </w:tr>
      <w:tr w:rsidR="00293AC5" w:rsidRPr="00293AC5" w:rsidTr="00293AC5">
        <w:trPr>
          <w:trHeight w:val="240"/>
        </w:trPr>
        <w:tc>
          <w:tcPr>
            <w:tcW w:w="2891" w:type="dxa"/>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293AC5" w:rsidRPr="00293AC5" w:rsidRDefault="00293AC5" w:rsidP="00293AC5">
            <w:pPr>
              <w:spacing w:after="0" w:line="240" w:lineRule="auto"/>
              <w:rPr>
                <w:rFonts w:ascii="Arial" w:hAnsi="Arial" w:cs="Arial"/>
                <w:sz w:val="18"/>
              </w:rPr>
            </w:pPr>
            <w:r>
              <w:rPr>
                <w:rFonts w:ascii="Arial" w:hAnsi="Arial" w:cs="Arial"/>
                <w:sz w:val="18"/>
              </w:rPr>
              <w:t>23/12/2019</w:t>
            </w:r>
          </w:p>
        </w:tc>
      </w:tr>
    </w:tbl>
    <w:p w:rsidR="00293AC5" w:rsidRDefault="00293AC5" w:rsidP="00293AC5">
      <w:pPr>
        <w:spacing w:after="0" w:line="240" w:lineRule="auto"/>
        <w:rPr>
          <w:rFonts w:ascii="Arial" w:hAnsi="Arial" w:cs="Arial"/>
          <w:sz w:val="16"/>
        </w:rPr>
      </w:pPr>
    </w:p>
    <w:p w:rsidR="00A8388A" w:rsidRPr="00293AC5" w:rsidRDefault="00A8388A">
      <w:pPr>
        <w:rPr>
          <w:rFonts w:ascii="Arial" w:hAnsi="Arial" w:cs="Arial"/>
          <w:sz w:val="16"/>
        </w:rPr>
      </w:pPr>
    </w:p>
    <w:sectPr w:rsidR="00A8388A" w:rsidRPr="00293AC5" w:rsidSect="00293AC5">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642D" w:rsidRDefault="00C7642D" w:rsidP="00293AC5">
      <w:pPr>
        <w:spacing w:after="0" w:line="240" w:lineRule="auto"/>
      </w:pPr>
      <w:r>
        <w:separator/>
      </w:r>
    </w:p>
  </w:endnote>
  <w:endnote w:type="continuationSeparator" w:id="1">
    <w:p w:rsidR="00C7642D" w:rsidRDefault="00C7642D" w:rsidP="00293A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293AC5" w:rsidTr="00293AC5">
      <w:tblPrEx>
        <w:tblCellMar>
          <w:bottom w:w="0" w:type="dxa"/>
        </w:tblCellMar>
      </w:tblPrEx>
      <w:tc>
        <w:tcPr>
          <w:tcW w:w="9778" w:type="dxa"/>
          <w:shd w:val="clear" w:color="auto" w:fill="auto"/>
        </w:tcPr>
        <w:p w:rsidR="00293AC5" w:rsidRDefault="00293AC5" w:rsidP="00293AC5">
          <w:pPr>
            <w:pStyle w:val="Pidipagina"/>
            <w:rPr>
              <w:rFonts w:ascii="Arial" w:hAnsi="Arial" w:cs="Arial"/>
              <w:sz w:val="18"/>
            </w:rPr>
          </w:pPr>
        </w:p>
      </w:tc>
    </w:tr>
  </w:tbl>
  <w:p w:rsidR="00293AC5" w:rsidRPr="00293AC5" w:rsidRDefault="00293AC5">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642D" w:rsidRDefault="00C7642D" w:rsidP="00293AC5">
      <w:pPr>
        <w:spacing w:after="0" w:line="240" w:lineRule="auto"/>
      </w:pPr>
      <w:r>
        <w:separator/>
      </w:r>
    </w:p>
  </w:footnote>
  <w:footnote w:type="continuationSeparator" w:id="1">
    <w:p w:rsidR="00C7642D" w:rsidRDefault="00C7642D" w:rsidP="00293AC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293AC5"/>
    <w:rsid w:val="00293AC5"/>
    <w:rsid w:val="0098001C"/>
    <w:rsid w:val="00A8388A"/>
    <w:rsid w:val="00C7642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293AC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293AC5"/>
  </w:style>
  <w:style w:type="paragraph" w:styleId="Pidipagina">
    <w:name w:val="footer"/>
    <w:basedOn w:val="Normale"/>
    <w:link w:val="PidipaginaCarattere"/>
    <w:uiPriority w:val="99"/>
    <w:semiHidden/>
    <w:unhideWhenUsed/>
    <w:rsid w:val="00293AC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93AC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1035</Words>
  <Characters>5906</Characters>
  <Application>Microsoft Office Word</Application>
  <DocSecurity>0</DocSecurity>
  <Lines>49</Lines>
  <Paragraphs>13</Paragraphs>
  <ScaleCrop>false</ScaleCrop>
  <Company/>
  <LinksUpToDate>false</LinksUpToDate>
  <CharactersWithSpaces>6928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2020-01-27T11:06:00Z</dcterms:created>
  <dcterms:modified xsi:type="dcterms:W3CDTF">2020-01-27T11:09:00Z</dcterms:modified>
</cp:coreProperties>
</file>